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379"/>
        <w:tblGridChange w:id="0">
          <w:tblGrid>
            <w:gridCol w:w="2263"/>
            <w:gridCol w:w="6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7" name="Shape 17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70195" cy="79819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2º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96"/>
                <w:szCs w:val="96"/>
              </w:rPr>
            </w:pPr>
            <w:r w:rsidDel="00000000" w:rsidR="00000000" w:rsidRPr="00000000">
              <w:rPr>
                <w:rFonts w:ascii="Verdana" w:cs="Verdana" w:eastAsia="Verdana" w:hAnsi="Verdana"/>
                <w:sz w:val="96"/>
                <w:szCs w:val="96"/>
                <w:rtl w:val="0"/>
              </w:rPr>
              <w:t xml:space="preserve">SEMESTRE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CARGAS HORÁRIAS TOTAIS (horas-aula)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1344"/>
              <w:gridCol w:w="2104"/>
              <w:gridCol w:w="2104"/>
              <w:tblGridChange w:id="0">
                <w:tblGrid>
                  <w:gridCol w:w="2864"/>
                  <w:gridCol w:w="1344"/>
                  <w:gridCol w:w="2104"/>
                  <w:gridCol w:w="21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TEÓRICA: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340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EXPERIMENTAL: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PROFISSIONAL: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NÚCLEO III: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TOTAL: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ESTÁGIO: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PRÁTICA CURRICULAR: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6" name="Shape 6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Limite e Continuidade de Funções. Derivadas e suas Aplicações. Valores Extremos das Funções. Integral indefinida. Teorema Fundamental do Cálculo. Integral Definida e Aplicações.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Noções básicas de técnicas de Integração.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Cálculo diferencial e integral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M03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Matemática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Geometria Analítica e vetorial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M02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Conceituar, calcular e aplicar os conceitos de Cálculo diferencial e integral, fornecendo ao estudante conhecimentos e técnicas que lhe sejam úteis posteriormente em sua profissão docente, a fim de que possam utilizá-lo como instrumento para o domínio da ciência e da técnica, como também, desenvolver e consolidar atitudes de comprometimento, crítica e autocrítica no desenvolvimento do processo de ensino e aprendizagem. 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desenvolvimento do Cálculo diferencial e integral e suas aplicações propiciam ao acadêmico uma visão ampla de como aprender matemática de forma significativa, contribuindo assim para a sua formação conceitual e crítica indispensáveis para um futuro educador na área de Física.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9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 </w:t>
                  </w:r>
                </w:p>
              </w:tc>
            </w:tr>
          </w:tbl>
          <w:p w:rsidR="00000000" w:rsidDel="00000000" w:rsidP="00000000" w:rsidRDefault="00000000" w:rsidRPr="00000000" w14:paraId="0000019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B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1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E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Noções de Limite e Continuidade de Funções.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limite de uma função.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Limites laterais.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Limites Infinitos.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Continuidade de uma função no número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E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Continuidade.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Teorema do Confronto de limites (teorema do sanduíche).</w:t>
                  </w:r>
                </w:p>
              </w:tc>
            </w:tr>
          </w:tbl>
          <w:p w:rsidR="00000000" w:rsidDel="00000000" w:rsidP="00000000" w:rsidRDefault="00000000" w:rsidRPr="00000000" w14:paraId="000001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1F8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Derivadas e suas aplicações.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reta tangente e a derivada.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Derivabilidade e Continuidade.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F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Teoremas sobre Derivação de funções algébricas.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Derivadas de funções transcendentes trigonométricas, exponenciais e logarítmicas.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derivada de uma função composta e a regra da cadeia.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Derivação Implícita.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Derivadas de ordem superior.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0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Aplicações da derivada nas diversas áreas do conhecimento.</w:t>
                  </w:r>
                </w:p>
              </w:tc>
            </w:tr>
          </w:tbl>
          <w:p w:rsidR="00000000" w:rsidDel="00000000" w:rsidP="00000000" w:rsidRDefault="00000000" w:rsidRPr="00000000" w14:paraId="000002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1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Valores Extremos de Funções.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Valor funcional máximo e mínimo.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Aplicações envolvendo extremos absolutos num intervalo fechado.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Função crescente e decrescente e o teste da derivada primeira.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1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teste da derivada segunda para extremos relativos.</w:t>
                  </w:r>
                </w:p>
              </w:tc>
            </w:tr>
          </w:tbl>
          <w:p w:rsidR="00000000" w:rsidDel="00000000" w:rsidP="00000000" w:rsidRDefault="00000000" w:rsidRPr="00000000" w14:paraId="000002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2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Integral Indefinida. Teorema Fundamental do Cálculo.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Diferenciais. Antiderivadas.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Equações Diferenciais Simples e suas Soluções.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Aplicações das Equações Diferenciais.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Áreas de Regiões do Plano pelo Método de Fracionamento.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2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Área sob o Gráfico de uma Função- A Integral Definida.</w:t>
                  </w:r>
                </w:p>
              </w:tc>
            </w:tr>
          </w:tbl>
          <w:p w:rsidR="00000000" w:rsidDel="00000000" w:rsidP="00000000" w:rsidRDefault="00000000" w:rsidRPr="00000000" w14:paraId="0000022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34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Integral Definida e aplicações.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integral definida.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Propriedades da integral definida.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 Teorema do Valor médio para integrais.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3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Teoremas Fundamentais do Cálculo.</w:t>
                  </w:r>
                </w:p>
              </w:tc>
            </w:tr>
          </w:tbl>
          <w:p w:rsidR="00000000" w:rsidDel="00000000" w:rsidP="00000000" w:rsidRDefault="00000000" w:rsidRPr="00000000" w14:paraId="0000023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982.0" w:type="dxa"/>
              <w:jc w:val="left"/>
              <w:tblLayout w:type="fixed"/>
              <w:tblLook w:val="0000"/>
            </w:tblPr>
            <w:tblGrid>
              <w:gridCol w:w="511"/>
              <w:gridCol w:w="4471"/>
              <w:tblGridChange w:id="0">
                <w:tblGrid>
                  <w:gridCol w:w="511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4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VI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Noções Básica de Técnica de Integração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Integração por partes.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Integração de potências das funções trigonométricas.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Integração por substituição trigonométrica.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4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Integração de funções racionais por frações parciais.</w:t>
                  </w:r>
                </w:p>
              </w:tc>
            </w:tr>
          </w:tbl>
          <w:p w:rsidR="00000000" w:rsidDel="00000000" w:rsidP="00000000" w:rsidRDefault="00000000" w:rsidRPr="00000000" w14:paraId="000002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D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ÁVILA,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Cálculo das funções de uma variável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v. 1. Rio de Janeiro: LTC,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6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LEITHOLD, 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Cálculo com 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v. 1.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São Paulo: Harbra, 1994.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MUNEM, M.; FOULIS, D.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Cálculo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v. 1. Rio de Janeiro: LTC, 2008.</w:t>
                  </w:r>
                </w:p>
              </w:tc>
            </w:tr>
          </w:tbl>
          <w:p w:rsidR="00000000" w:rsidDel="00000000" w:rsidP="00000000" w:rsidRDefault="00000000" w:rsidRPr="00000000" w14:paraId="0000027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HOFFMANN, L. 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Cálculo: Um curso Moderno e suas aplicações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Rio de Janeiro: LTC, 1982.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ROMANO,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Cálculo Diferencial e Integral: Funções de uma variável.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São Paulo: Atlas, 1983.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7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THOMAS, G. B.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Cálculo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v. 1. São Paulo: Pearson, 2009.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0"/>
                    </w:tabs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SIMMONS, G. F.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Cálculo com geometria analítica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v. 1. São Paulo: McGraw-Hill,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4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LANG, 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Cálculo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. Rio de Janeiro: LTC, 1980.</w:t>
                  </w:r>
                </w:p>
              </w:tc>
            </w:tr>
          </w:tbl>
          <w:p w:rsidR="00000000" w:rsidDel="00000000" w:rsidP="00000000" w:rsidRDefault="00000000" w:rsidRPr="00000000" w14:paraId="0000028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28C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8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GRANVILLE, W. 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Elementos do cálculo Diferencial e Integra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l. Rio de Janeiro: Editora Científica, 1961.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GUIDORIZZI, H.L.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Um curso de cálculo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1. Rio de Janeiro: LTC.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AYRES, Frank.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 Diferencial e Integral.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São Paulo: Makron Books, 1994.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GIMENEZ, C. S.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Introdução ao Cálculo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UFSC/EAD/CED/CFM, 2010. Disponível em: </w:t>
                  </w:r>
                  <w:hyperlink r:id="rId12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http://mtm.grad.ufsc.br/files/2014/04/Introdu%C3%A7%C3%A3o-ao-C%C3%A1lculo.pdf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7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GIMENEZ, C. S.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 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UFSC/EAD/CED/CFM, 2011. Disponível em: </w:t>
                  </w:r>
                  <w:hyperlink r:id="rId13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http://mtm.grad.ufsc.br/files/2014/04/C%C3%A1lculo-I.pdf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BATISTA, E.; TOMA, E. Z.; FERNANDES, M.R.; JANESCH, S. M. H.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Cálculo II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2. ed. Florianópolis: UFSC/EAD/CED/CFM, 2012. Disponível em: </w:t>
                  </w:r>
                  <w:hyperlink r:id="rId14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http://mtm.grad.ufsc.br/files/2014/04/C%C3%A1lculo-II.pdf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29B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Pinto, M. M. F.;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Introdução ao cálculo diferencial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Belo Horizonte: Editora UFMG, 2009. Disponível em: </w:t>
                  </w:r>
                  <w:hyperlink r:id="rId15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http://www.mat.ufmg.br/ead/acervo/livros/Introducao%20ao%20Calculo%20Diferencial.pdf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</w:p>
              </w:tc>
            </w:tr>
          </w:tbl>
          <w:p w:rsidR="00000000" w:rsidDel="00000000" w:rsidP="00000000" w:rsidRDefault="00000000" w:rsidRPr="00000000" w14:paraId="0000029C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2A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1" name="Shape 21"/>
                                  <pic:cNvPicPr preferRelativeResize="0"/>
                                </pic:nvPicPr>
                                <pic:blipFill rotWithShape="1">
                                  <a:blip r:embed="rId16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2" name="Shape 22"/>
                                  <pic:cNvPicPr preferRelativeResize="0"/>
                                </pic:nvPicPr>
                                <pic:blipFill rotWithShape="1">
                                  <a:blip r:embed="rId1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2A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Trabalho e energia. Conservação da energia. Momento e impulso. Colisões.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F02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E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D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Matemática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0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Geometria Analítica e vetorial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B">
            <w:pPr>
              <w:tabs>
                <w:tab w:val="left" w:pos="593"/>
              </w:tabs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M02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4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Sedimentar no estudante os fundamentos da Mecânica, na parte da Dinâmica, que é o estudo do movimento, suas causas e consequências. Nesta etapa de sua graduação, o estudante já cursou as disciplinas de Matemática necessárias a uma visão mais completa e profunda da Dinâmica, podendo assim descrever os movimentos com base em análises de equações diferenciais e discutir suas aplicações em sistemas de interesse em Física, discutindo tais situações de maneira mais próxima da realidade e não apenas de situações simplificadas e ideais.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5">
            <w:pPr>
              <w:tabs>
                <w:tab w:val="left" w:pos="8460"/>
              </w:tabs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Preparar o aluno em sua formação básica no curso de Licenciatura em Física e estabelecer interconexões com a física básica, no que diz respeito às questões relativas a Mecânica B e suas aplicações ao cotidiano, desenvolvendo habilidades de equacionar e resolver problemas dessas áreas utilizando ferramentas matemáticas adequadas, bem como interpretar adequadamente os resultados. Desenvolver amplamente os conceitos físicos envolvidos e a ferramenta matemática necessária para uma descrição apropriada destes temas, contextualizando a sua aplicação ao cotidiano dos alunos do ensino fundamental e médio, proporcionando aos discentes uma atualização e um aprofundamento destes conteúdos. Buscar novas metodologias para o Ensino de Física que venham facilitar e dinamizar a aprendizagem significativa de física pelos alunos, especialmente no ensino médio.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3E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 </w:t>
                  </w:r>
                </w:p>
              </w:tc>
            </w:tr>
          </w:tbl>
          <w:p w:rsidR="00000000" w:rsidDel="00000000" w:rsidP="00000000" w:rsidRDefault="00000000" w:rsidRPr="00000000" w14:paraId="000003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0169.0" w:type="dxa"/>
              <w:jc w:val="left"/>
              <w:tblLayout w:type="fixed"/>
              <w:tblLook w:val="0000"/>
            </w:tblPr>
            <w:tblGrid>
              <w:gridCol w:w="454"/>
              <w:gridCol w:w="9715"/>
              <w:tblGridChange w:id="0">
                <w:tblGrid>
                  <w:gridCol w:w="454"/>
                  <w:gridCol w:w="971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0D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4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4940.0" w:type="dxa"/>
              <w:jc w:val="left"/>
              <w:tblLayout w:type="fixed"/>
              <w:tblLook w:val="0000"/>
            </w:tblPr>
            <w:tblGrid>
              <w:gridCol w:w="511"/>
              <w:gridCol w:w="4429"/>
              <w:tblGridChange w:id="0">
                <w:tblGrid>
                  <w:gridCol w:w="511"/>
                  <w:gridCol w:w="44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3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Trabalho e Energia Mecânica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Trabalho de uma força constante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Trabalho de uma força variável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Discussão qualitativa do movimento unidimensional sob a ação de forças conservativas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Energia cinética, potencial e mecânica.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Conservação da energia mecânica no movimento unidimensional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Conservação da energia mecânica num campo gravitacional uniforme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3F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1.7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Potência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4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4992.0" w:type="dxa"/>
              <w:jc w:val="left"/>
              <w:tblLayout w:type="fixed"/>
              <w:tblLook w:val="0000"/>
            </w:tblPr>
            <w:tblGrid>
              <w:gridCol w:w="511"/>
              <w:gridCol w:w="4481"/>
              <w:tblGridChange w:id="0">
                <w:tblGrid>
                  <w:gridCol w:w="511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4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Conservação da energia no movimento Geral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Trabalho de uma força constante de direção qualquer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Trabalho de uma força no caso geral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Forças conservativas.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4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Força e gradiente de energia potencial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Aplicações: campos gravitacionais e elétrico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Potência. Forças não-conservativas</w:t>
                  </w:r>
                </w:p>
              </w:tc>
            </w:tr>
          </w:tbl>
          <w:p w:rsidR="00000000" w:rsidDel="00000000" w:rsidP="00000000" w:rsidRDefault="00000000" w:rsidRPr="00000000" w14:paraId="000004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5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Momento e impulso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E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5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Momento linear de uma partícula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1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Formulação original da segunda lei de Newton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Conservação do momento linear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4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5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Impulso de uma força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7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Relação entre impulso e quantidade de movimento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69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Movimento de um foguete</w:t>
                  </w:r>
                </w:p>
              </w:tc>
            </w:tr>
          </w:tbl>
          <w:p w:rsidR="00000000" w:rsidDel="00000000" w:rsidP="00000000" w:rsidRDefault="00000000" w:rsidRPr="00000000" w14:paraId="0000046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4992.0" w:type="dxa"/>
              <w:jc w:val="left"/>
              <w:tblLayout w:type="fixed"/>
              <w:tblLook w:val="0000"/>
            </w:tblPr>
            <w:tblGrid>
              <w:gridCol w:w="511"/>
              <w:gridCol w:w="4481"/>
              <w:tblGridChange w:id="0">
                <w:tblGrid>
                  <w:gridCol w:w="511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7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Colisões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2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Força impulsiva e colisões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4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Colisões elásticas e inelásticas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6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Colisões elásticas unidimensionais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8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Colisões unidimensional totalmente inelásticas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7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  <w:rtl w:val="0"/>
                    </w:rPr>
                    <w:t xml:space="preserve">Colisões em duas dimensões</w:t>
                  </w:r>
                </w:p>
              </w:tc>
            </w:tr>
          </w:tbl>
          <w:p w:rsidR="00000000" w:rsidDel="00000000" w:rsidP="00000000" w:rsidRDefault="00000000" w:rsidRPr="00000000" w14:paraId="000004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9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YOUNG, H. D. e FREEDMAN.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II: Termodinâmica e Ondas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&amp; Zemansky, Vol. 2, São Paulo: Addison Wesley, 2009.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1 – Mecânica, Oscilações e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2 - Gravitação,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2002.</w:t>
                  </w:r>
                </w:p>
              </w:tc>
            </w:tr>
          </w:tbl>
          <w:p w:rsidR="00000000" w:rsidDel="00000000" w:rsidP="00000000" w:rsidRDefault="00000000" w:rsidRPr="00000000" w14:paraId="000004A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A7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2 – Fluidos, Oscilações e Ondas, Calor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2,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A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A. Máximo e B. Alvarenga.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Curso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volumes 1 e 2, 6a. ed. São</w:t>
                  </w:r>
                </w:p>
                <w:p w:rsidR="00000000" w:rsidDel="00000000" w:rsidP="00000000" w:rsidRDefault="00000000" w:rsidRPr="00000000" w14:paraId="000004B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Paulo: Scipione,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J. L. Sampaio e C. S. Calçada.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Física: volume único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São Paulo: Atual,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4BB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B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0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4C2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CORRADI W et 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 I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Belo Horizonte: Editora UFMG, 2010. Disponível em: </w:t>
                  </w:r>
                  <w:hyperlink r:id="rId19">
                    <w:r w:rsidDel="00000000" w:rsidR="00000000" w:rsidRPr="00000000">
                      <w:rPr>
                        <w:rFonts w:ascii="Verdana" w:cs="Verdana" w:eastAsia="Verdana" w:hAnsi="Verdana"/>
                        <w:color w:val="0563c1"/>
                        <w:sz w:val="18"/>
                        <w:szCs w:val="18"/>
                        <w:u w:val="single"/>
                        <w:rtl w:val="0"/>
                      </w:rPr>
                      <w:t xml:space="preserve">http://www.mat.ufmg.br/ead/acervo/livros/Fundamentos%20de%20Fisica%20I.pdf</w:t>
                    </w:r>
                  </w:hyperlink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Acesso em:03/04/17.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C3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390.0" w:type="dxa"/>
        <w:jc w:val="left"/>
        <w:tblInd w:w="-587.0" w:type="dxa"/>
        <w:tblLayout w:type="fixed"/>
        <w:tblLook w:val="0000"/>
      </w:tblPr>
      <w:tblGrid>
        <w:gridCol w:w="445"/>
        <w:gridCol w:w="1560"/>
        <w:gridCol w:w="992"/>
        <w:gridCol w:w="1559"/>
        <w:gridCol w:w="560"/>
        <w:gridCol w:w="799"/>
        <w:gridCol w:w="484"/>
        <w:gridCol w:w="142"/>
        <w:gridCol w:w="1200"/>
        <w:gridCol w:w="2609"/>
        <w:gridCol w:w="40"/>
        <w:tblGridChange w:id="0">
          <w:tblGrid>
            <w:gridCol w:w="445"/>
            <w:gridCol w:w="1560"/>
            <w:gridCol w:w="992"/>
            <w:gridCol w:w="1559"/>
            <w:gridCol w:w="560"/>
            <w:gridCol w:w="799"/>
            <w:gridCol w:w="484"/>
            <w:gridCol w:w="142"/>
            <w:gridCol w:w="1200"/>
            <w:gridCol w:w="2609"/>
            <w:gridCol w:w="40"/>
          </w:tblGrid>
        </w:tblGridChange>
      </w:tblGrid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D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11" name="Shape 11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4D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E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E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3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5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Medidas e erros experimentais. Introdução às Planilhas Eletrônicas. Confecção de gráficos. Análise estatística de dados. Experiências envolvendo cinemática e leis de Newton.</w:t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B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Experimental Mecânica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E01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E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2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D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1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8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C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0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3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B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D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Matemática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5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Mecânica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0">
            <w:pPr>
              <w:tabs>
                <w:tab w:val="left" w:pos="593"/>
              </w:tabs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B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9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Propiciar aos alunos a aplicação prática dos conceitos de medidas, erros e gráficos, em atividades de laboratório baseadas na interação com fenômenos físicos experimentais. Ao final da disciplina o aluno deverá ser capaz de:</w:t>
            </w:r>
          </w:p>
          <w:p w:rsidR="00000000" w:rsidDel="00000000" w:rsidP="00000000" w:rsidRDefault="00000000" w:rsidRPr="00000000" w14:paraId="000005CA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Identificar os algarismos significativos de uma medida, operar expressões matemáticas levando em consideração a teoria de algarismos significativos, bem como a teoria de erros.</w:t>
            </w:r>
          </w:p>
          <w:p w:rsidR="00000000" w:rsidDel="00000000" w:rsidP="00000000" w:rsidRDefault="00000000" w:rsidRPr="00000000" w14:paraId="000005CB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Construir e interpretar gráficos em papéis do tipo milimetrado, mono-log e di-log. Calcular constantes a partir dos gráficos e estabelecer as equações correspondentes.</w:t>
            </w:r>
          </w:p>
          <w:p w:rsidR="00000000" w:rsidDel="00000000" w:rsidP="00000000" w:rsidRDefault="00000000" w:rsidRPr="00000000" w14:paraId="000005CC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Entender a montagem de experimentos relativos à mecânica, termodinâmica e ondas, com auxílio de roteiros específicos, a partir do material disponível no laboratório.</w:t>
            </w:r>
          </w:p>
          <w:p w:rsidR="00000000" w:rsidDel="00000000" w:rsidP="00000000" w:rsidRDefault="00000000" w:rsidRPr="00000000" w14:paraId="000005CD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Usar os dados obtidos através dos experimentos, elaborando-os.</w:t>
            </w:r>
          </w:p>
          <w:p w:rsidR="00000000" w:rsidDel="00000000" w:rsidP="00000000" w:rsidRDefault="00000000" w:rsidRPr="00000000" w14:paraId="000005CE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Concluir a partir dos dados elaborados.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D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F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 partir da realidade do aluno, estar lhe propiciando o entendimento da aplicação dos conceitos de medidas, erros, gráficos e entender a montagem de experimentos relativos à mecânica com auxílio de roteiros específicos, a partir do material disponível no laboratório. E com isso, o mesmo terá mecanismos suficientes para entender e mesmo explicar fenômenos envolvidos no meio em que vive.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5F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1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parte teórica e introdutória da disciplina é apresentada através de aulas expositivas com recursos audiovisuais, e seu aproveitamento é avaliado em testes escritos individuais.</w:t>
                  </w:r>
                </w:p>
                <w:p w:rsidR="00000000" w:rsidDel="00000000" w:rsidP="00000000" w:rsidRDefault="00000000" w:rsidRPr="00000000" w14:paraId="00000613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Nas aulas práticas em laboratório, os alunos trabalham em equipes (de dois, idealmente), sob a supervisão e orientação do professor. Na execução da atividade experimental as equipes seguem os roteiros dos experimentos, que contêm uma introdução teórica e o procedimento experimental, podendo consultar livremente livros e material escrito sobre a parte teórica da disciplina. Em cada aula de laboratório, os dados extraídos do experimento, sua elaboração, os gráficos, as respostas às questões, e as conclusões, fazem parte do relatório experimental que é preenchido individualmente pelos alunos, e conferido pelo professor. Ao final de cada experimento o aluno terá redigido um relatório experimental completo, que levará consigo.</w:t>
                  </w:r>
                </w:p>
              </w:tc>
            </w:tr>
          </w:tbl>
          <w:p w:rsidR="00000000" w:rsidDel="00000000" w:rsidP="00000000" w:rsidRDefault="00000000" w:rsidRPr="00000000" w14:paraId="0000061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1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0159.0" w:type="dxa"/>
              <w:jc w:val="left"/>
              <w:tblLayout w:type="fixed"/>
              <w:tblLook w:val="0000"/>
            </w:tblPr>
            <w:tblGrid>
              <w:gridCol w:w="454"/>
              <w:gridCol w:w="9705"/>
              <w:tblGridChange w:id="0">
                <w:tblGrid>
                  <w:gridCol w:w="454"/>
                  <w:gridCol w:w="970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38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63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4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5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Medidas e erros experimentais. Introdução às Planilhas Eletrônicas.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5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Medidas e incertezas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Algarismos significativos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Uso e incerteza de instrumentos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Propagação de erros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6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Introdução às Planilhas Eletrônicas</w:t>
                  </w:r>
                </w:p>
              </w:tc>
            </w:tr>
          </w:tbl>
          <w:p w:rsidR="00000000" w:rsidDel="00000000" w:rsidP="00000000" w:rsidRDefault="00000000" w:rsidRPr="00000000" w14:paraId="0000066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4562.0" w:type="dxa"/>
              <w:jc w:val="left"/>
              <w:tblLayout w:type="fixed"/>
              <w:tblLook w:val="0000"/>
            </w:tblPr>
            <w:tblGrid>
              <w:gridCol w:w="511"/>
              <w:gridCol w:w="4051"/>
              <w:tblGridChange w:id="0">
                <w:tblGrid>
                  <w:gridCol w:w="511"/>
                  <w:gridCol w:w="405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6E">
                  <w:pPr>
                    <w:spacing w:line="360" w:lineRule="auto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Confecção de gráficos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Tipos de gráficos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Gráficos com barras de erros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Gráficos em papel milimetrado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Gráficos via softwares científicos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7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Método dos mínimos quadrados</w:t>
                  </w:r>
                </w:p>
              </w:tc>
            </w:tr>
          </w:tbl>
          <w:p w:rsidR="00000000" w:rsidDel="00000000" w:rsidP="00000000" w:rsidRDefault="00000000" w:rsidRPr="00000000" w14:paraId="000006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8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III – Linearização de funções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Linearização a partir de mudança de escala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Leis de potência e gráficos log-log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Exponenciais e gráficos mono-log</w:t>
                  </w:r>
                </w:p>
              </w:tc>
            </w:tr>
          </w:tbl>
          <w:p w:rsidR="00000000" w:rsidDel="00000000" w:rsidP="00000000" w:rsidRDefault="00000000" w:rsidRPr="00000000" w14:paraId="0000068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4562.0" w:type="dxa"/>
              <w:jc w:val="left"/>
              <w:tblLayout w:type="fixed"/>
              <w:tblLook w:val="0000"/>
            </w:tblPr>
            <w:tblGrid>
              <w:gridCol w:w="511"/>
              <w:gridCol w:w="4051"/>
              <w:tblGridChange w:id="0">
                <w:tblGrid>
                  <w:gridCol w:w="511"/>
                  <w:gridCol w:w="405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8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Análise estatística de dados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Medição, valor verdadeiro e erro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Erros sistemáticos e aleatórios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Erro absoluto, erro relativo e erro percentual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Acurácia e precisão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9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Desvio padrão e sua relação com a incerteza</w:t>
                  </w:r>
                </w:p>
              </w:tc>
            </w:tr>
          </w:tbl>
          <w:p w:rsidR="00000000" w:rsidDel="00000000" w:rsidP="00000000" w:rsidRDefault="00000000" w:rsidRPr="00000000" w14:paraId="0000069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4930.0" w:type="dxa"/>
              <w:jc w:val="left"/>
              <w:tblLayout w:type="fixed"/>
              <w:tblLook w:val="0000"/>
            </w:tblPr>
            <w:tblGrid>
              <w:gridCol w:w="511"/>
              <w:gridCol w:w="4419"/>
              <w:tblGridChange w:id="0">
                <w:tblGrid>
                  <w:gridCol w:w="511"/>
                  <w:gridCol w:w="441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A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Experiências envolvendo cinemática e leis de Newton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Cinemática: queda livre, plano inclinado, lançamento de projéteis, experimento de rotação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Leis de Newton: trilho de ar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A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Atrito: plano de inclinado</w:t>
                  </w:r>
                </w:p>
              </w:tc>
            </w:tr>
          </w:tbl>
          <w:p w:rsidR="00000000" w:rsidDel="00000000" w:rsidP="00000000" w:rsidRDefault="00000000" w:rsidRPr="00000000" w14:paraId="000006A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6B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4925.0" w:type="dxa"/>
              <w:jc w:val="left"/>
              <w:tblLayout w:type="fixed"/>
              <w:tblLook w:val="0000"/>
            </w:tblPr>
            <w:tblGrid>
              <w:gridCol w:w="454"/>
              <w:gridCol w:w="4471"/>
              <w:tblGridChange w:id="0">
                <w:tblGrid>
                  <w:gridCol w:w="454"/>
                  <w:gridCol w:w="447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CC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C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GOLDENBERG, José.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Experimental.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Vol. 1. Companhia Editora Nacional.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PIACENTINI, João J. et al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. Introdução ao Laboratório de 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São Paulo: UFSCAR.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VUOLO, J. H.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Fundamentos da Teoria de Erros.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São Paulo: Editora Edgard Blucher Ltda., 1996.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5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YOUNG &amp; FREEDMAN,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I: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Coleção Sears e Zemansky - 12a Edição, Addison Wesley, 2009.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6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Tipler, P. A.; Mosca, G.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para Cientistas e Engenheiros. Volume 1 – Mecânica, Oscilações e Ondas, Termodinâmica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2006.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8">
                  <w:pPr>
                    <w:rPr>
                      <w:rFonts w:ascii="Verdana" w:cs="Verdana" w:eastAsia="Verdana" w:hAnsi="Verdan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D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Halliday, D., Resnick, R. e Walker, J.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Fundamentos de Física. Volume 1 -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Rio de Janeiro: LTC, 2002.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D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4562.0" w:type="dxa"/>
              <w:jc w:val="left"/>
              <w:tblLayout w:type="fixed"/>
              <w:tblLook w:val="0000"/>
            </w:tblPr>
            <w:tblGrid>
              <w:gridCol w:w="444"/>
              <w:gridCol w:w="4118"/>
              <w:tblGridChange w:id="0">
                <w:tblGrid>
                  <w:gridCol w:w="444"/>
                  <w:gridCol w:w="4118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E0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3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Nussenzveig, H. M.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Curso de Física Básica. Volume 1 – Mecânica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São Paulo: Edgard Blücher,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Alonso, M., Finn, E.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Addison-Wesley, São Paulo, 1999.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7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Serway, J.,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Princípios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Vol 1, 1ª Edição, Thonson, 2006.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9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R. A. Bonjorno, J. R. Bonjorno, V. Bonjorno e C. M. Ramos.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 completa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2a. ed. São Paulo: FTD, 2001.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EB">
                  <w:pPr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RAMALHO, F.; G. F. NICOLAU, P.A. TOLEDO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Os Fundamentos da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2 e 3. São Paulo, Editora Moderna. 2003.</w:t>
                  </w:r>
                </w:p>
              </w:tc>
            </w:tr>
          </w:tbl>
          <w:p w:rsidR="00000000" w:rsidDel="00000000" w:rsidP="00000000" w:rsidRDefault="00000000" w:rsidRPr="00000000" w14:paraId="000006E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6F3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6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MCKELVEY, John P.; GROTCH, Howard.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Vol. 1. Editora Harbra.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HELENE, Otaviano. A. M. e VANIN, Vito R.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Tratamento Estatístico de Dados em Física Experimental.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São Paulo: Editora Edgard Blucher Ltda., 1981.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Conceitos básicos da Teoria dos Erros e roteiros experimentais de Física Geral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. Disponível em: http://www.nelsonreyes.com.br/APOSTILA%20F%20EXP%20I.pdf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VON BAYER, H.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Arco Iris, flocos de neve, quarks: a física e o mundo que nos rodeia.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São Paulo: Campus.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Feynman, R.,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sz w:val="18"/>
                      <w:szCs w:val="18"/>
                      <w:rtl w:val="0"/>
                    </w:rPr>
                    <w:t xml:space="preserve">Física em seis lições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, 6ª edição Ediouro RJ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6F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70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A. Máximo e B. Alvarenga.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Curso de física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, volumes 1 e 2, 6a. ed. São Paulo: Scipione,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70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70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J. L. Sampaio e C. S. Calçada.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Física: volume único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São Paulo: Atual, 2005.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703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7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60903" y="3380903"/>
                                <a:ext cx="5370195" cy="798195"/>
                                <a:chOff x="2660903" y="3380903"/>
                                <a:chExt cx="5369560" cy="7975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0903" y="3380903"/>
                                  <a:ext cx="5369560" cy="797560"/>
                                  <a:chOff x="560" y="72"/>
                                  <a:chExt cx="8456" cy="1256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60" y="72"/>
                                    <a:ext cx="8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560" y="72"/>
                                    <a:ext cx="8456" cy="12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8D8D8">
                                      <a:alpha val="89803"/>
                                    </a:srgbClr>
                                  </a:solidFill>
                                  <a:ln cap="sq" cmpd="sng" w="190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1638" y="257"/>
                                    <a:ext cx="6116" cy="10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FUNDAÇÃO UNIVERSIDADE FEDERAL DE RONDÔNIA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CAMPUS DE JI-PARANÁ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-283.99999618530273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DEPARTAMENTO DE FÍSICA DE JI-PARANÁ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  <w:t xml:space="preserve"> – DEFIJI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6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pic:pic>
                                <pic:nvPicPr>
                                  <pic:cNvPr id="26" name="Shape 26"/>
                                  <pic:cNvPicPr preferRelativeResize="0"/>
                                </pic:nvPicPr>
                                <pic:blipFill rotWithShape="1">
                                  <a:blip r:embed="rId2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7782" y="135"/>
                                    <a:ext cx="1147" cy="1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27" name="Shape 27"/>
                                  <pic:cNvPicPr preferRelativeResize="0"/>
                                </pic:nvPicPr>
                                <pic:blipFill rotWithShape="1">
                                  <a:blip r:embed="rId24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636" y="131"/>
                                    <a:ext cx="1262" cy="1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38100</wp:posOffset>
                      </wp:positionV>
                      <wp:extent cx="5370195" cy="798195"/>
                      <wp:effectExtent b="0" l="0" r="0" t="0"/>
                      <wp:wrapNone/>
                      <wp:docPr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70195" cy="798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7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1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4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  <w:tc>
          <w:tcPr>
            <w:gridSpan w:val="7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6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LICENCIATURA EM FÍSICA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8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Análise do discurso. Coesão, coerência e argumentação; anafóricos; figura e tema.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Estratégias de leitura: seleção, previsão, verificação, identificação, ideia principal.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Formas de iniciar parágrafos. Correção gramatical: ortografia oficial; acentuação gráfica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em vigor; pontuação; concordância nominal e verbal; regência verbal e nominal; crase.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A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C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Língua Portuguesa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P01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COORDENADOR: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2º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CARGA HORÁRIA (horas-aula)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C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TEÓRICA: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F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3">
            <w:pPr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7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EXPERIMENTAL: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A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B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E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2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PROFISSIONAL: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5">
            <w:pPr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ymbol" w:cs="Symbol" w:eastAsia="Symbol" w:hAnsi="Symbol"/>
                <w:sz w:val="18"/>
                <w:szCs w:val="18"/>
                <w:rtl w:val="0"/>
              </w:rPr>
              <w:t xml:space="preserve">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6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NÚCLEO III: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9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D">
            <w:pPr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TOTAL: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0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1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ESTÁGIO: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4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C">
            <w:pPr>
              <w:rPr>
                <w:rFonts w:ascii="Verdana" w:cs="Verdana" w:eastAsia="Verdana" w:hAnsi="Verdana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PRÁTICA CURRICULAR: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F">
            <w:pPr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3">
            <w:pPr>
              <w:jc w:val="center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808080" w:space="0" w:sz="4" w:val="single"/>
              <w:left w:color="808080" w:space="0" w:sz="4" w:val="single"/>
              <w:right w:color="808080" w:space="0" w:sz="4" w:val="single"/>
            </w:tcBorders>
            <w:shd w:fill="fff2cc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C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OBJETIVO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Apresentar aos acadêmicos as regras gramaticais da língua portuguesa, bem como um amplo conhecimento sobre estratégias de leitura e noções sobre argumentação, coesão e coerência de um texto. </w:t>
            </w:r>
          </w:p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Conscientizar sobre a importância da utilização dos conhecimentos linguísticos no processo de interpretação e produção de textos.</w:t>
            </w:r>
          </w:p>
          <w:p w:rsidR="00000000" w:rsidDel="00000000" w:rsidP="00000000" w:rsidRDefault="00000000" w:rsidRPr="00000000" w14:paraId="000007E6">
            <w:pPr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- Proporcionar aos acadêmicos conhecimentos referentes à arte de transmitir e processar as mensagens lidas, escritas e vistas.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7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JUSTIFICATIVA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Capacitar os alunos a produzir textos de acordo com as regras gramaticais, com boa estruturação, observando a conectividade sequencial (coesão) e conectividade conceitual (coerência) textuais.</w:t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1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METODOLOGIA DE TRABALHO DO PROFESSOR NA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0169.0" w:type="dxa"/>
              <w:jc w:val="left"/>
              <w:tblLayout w:type="fixed"/>
              <w:tblLook w:val="0000"/>
            </w:tblPr>
            <w:tblGrid>
              <w:gridCol w:w="454"/>
              <w:gridCol w:w="9715"/>
              <w:tblGridChange w:id="0">
                <w:tblGrid>
                  <w:gridCol w:w="454"/>
                  <w:gridCol w:w="971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2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2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82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3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0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AVALIAÇÃO E CRITÉRIOS DE AVALIAÇÃO DA DISCIPLINA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0169.0" w:type="dxa"/>
              <w:jc w:val="left"/>
              <w:tblLayout w:type="fixed"/>
              <w:tblLook w:val="0000"/>
            </w:tblPr>
            <w:tblGrid>
              <w:gridCol w:w="454"/>
              <w:gridCol w:w="9715"/>
              <w:tblGridChange w:id="0">
                <w:tblGrid>
                  <w:gridCol w:w="454"/>
                  <w:gridCol w:w="971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4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4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 ser definido pelo professor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4F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Alunos com Nota Final igual ou maior que 60,0 (sessenta) e frequência igual ou maior que 75% estarão aprovados na disciplina, conforme determina as resoluções da UNIR. Alunos com Nota Final menor que 60,0 (sessenta) e frequência igual ou maior que 75% poderão fazer a prova substitutiva, após o término das aulas, cuja finalidade é substituir a menor nota obtida pelo aluno ao longo do curso. A prova substitutiva engloba todo o conteúdo lecionado durante o semestre.</w:t>
                  </w:r>
                </w:p>
              </w:tc>
            </w:tr>
          </w:tbl>
          <w:p w:rsidR="00000000" w:rsidDel="00000000" w:rsidP="00000000" w:rsidRDefault="00000000" w:rsidRPr="00000000" w14:paraId="0000085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5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CONTEÚDOS PROGRAMÁTICOS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4940.0" w:type="dxa"/>
              <w:jc w:val="left"/>
              <w:tblLayout w:type="fixed"/>
              <w:tblLook w:val="0000"/>
            </w:tblPr>
            <w:tblGrid>
              <w:gridCol w:w="511"/>
              <w:gridCol w:w="4429"/>
              <w:tblGridChange w:id="0">
                <w:tblGrid>
                  <w:gridCol w:w="511"/>
                  <w:gridCol w:w="44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7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 – Correção gramatical.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5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Ortografia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Pontuação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Acentuação gráfica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Sintaxe de regência e de concordância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7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Crase</w:t>
                  </w:r>
                </w:p>
              </w:tc>
            </w:tr>
          </w:tbl>
          <w:p w:rsidR="00000000" w:rsidDel="00000000" w:rsidP="00000000" w:rsidRDefault="00000000" w:rsidRPr="00000000" w14:paraId="0000087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4992.0" w:type="dxa"/>
              <w:jc w:val="left"/>
              <w:tblLayout w:type="fixed"/>
              <w:tblLook w:val="0000"/>
            </w:tblPr>
            <w:tblGrid>
              <w:gridCol w:w="511"/>
              <w:gridCol w:w="4481"/>
              <w:tblGridChange w:id="0">
                <w:tblGrid>
                  <w:gridCol w:w="511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8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II – Análise do discurso.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7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Coesão textual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A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Coerência argumentativa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C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Coerência figurativa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Coerência narrativa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8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Anafóricos</w:t>
                  </w:r>
                </w:p>
              </w:tc>
            </w:tr>
          </w:tbl>
          <w:p w:rsidR="00000000" w:rsidDel="00000000" w:rsidP="00000000" w:rsidRDefault="00000000" w:rsidRPr="00000000" w14:paraId="0000089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4940.0" w:type="dxa"/>
              <w:jc w:val="left"/>
              <w:tblLayout w:type="fixed"/>
              <w:tblLook w:val="0000"/>
            </w:tblPr>
            <w:tblGrid>
              <w:gridCol w:w="511"/>
              <w:gridCol w:w="4429"/>
              <w:tblGridChange w:id="0">
                <w:tblGrid>
                  <w:gridCol w:w="511"/>
                  <w:gridCol w:w="44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UNIDADE III – Figura e tema.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Textos com figuras diferentes e temas iguais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Textos com temas e figuras diferentes textos com temas e figuras diferentes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9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Como identificar a figura de um texto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Como identificar o tema de um texto</w:t>
                  </w:r>
                </w:p>
              </w:tc>
            </w:tr>
          </w:tbl>
          <w:p w:rsidR="00000000" w:rsidDel="00000000" w:rsidP="00000000" w:rsidRDefault="00000000" w:rsidRPr="00000000" w14:paraId="000008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4992.0" w:type="dxa"/>
              <w:jc w:val="left"/>
              <w:tblLayout w:type="fixed"/>
              <w:tblLook w:val="0000"/>
            </w:tblPr>
            <w:tblGrid>
              <w:gridCol w:w="511"/>
              <w:gridCol w:w="4481"/>
              <w:tblGridChange w:id="0">
                <w:tblGrid>
                  <w:gridCol w:w="511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A8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IV – Estratégias de leitura e suas aplicações.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A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Seleção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D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Previsão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AF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Verificação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0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Identificação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3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Ideia principal</w:t>
                  </w:r>
                </w:p>
              </w:tc>
            </w:tr>
          </w:tbl>
          <w:p w:rsidR="00000000" w:rsidDel="00000000" w:rsidP="00000000" w:rsidRDefault="00000000" w:rsidRPr="00000000" w14:paraId="000008B4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4940.0" w:type="dxa"/>
              <w:jc w:val="left"/>
              <w:tblLayout w:type="fixed"/>
              <w:tblLook w:val="0000"/>
            </w:tblPr>
            <w:tblGrid>
              <w:gridCol w:w="511"/>
              <w:gridCol w:w="4429"/>
              <w:tblGridChange w:id="0">
                <w:tblGrid>
                  <w:gridCol w:w="511"/>
                  <w:gridCol w:w="442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BB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UNIDADE V – Formas de iniciar um parágrafo.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E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Declaração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B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0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Definição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1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2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Oposição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3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4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Ilustração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5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5.5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C6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Citação indireta</w:t>
                  </w:r>
                </w:p>
              </w:tc>
            </w:tr>
          </w:tbl>
          <w:p w:rsidR="00000000" w:rsidDel="00000000" w:rsidP="00000000" w:rsidRDefault="00000000" w:rsidRPr="00000000" w14:paraId="000008C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8D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DC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eeaf6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BIBLIOGRAFIA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E9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BÁSICA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C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FAVERO, L. L.; BASTOS, N. B.; MARQUESI, S.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Língua Portuguesa – Pesquisa e Ensino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Vol. II – Editora PUCSP EDUC. São Paulo/SP - 2007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E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FÁVERO, L. L.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Coesão e coerência textuais.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Ed. Ática. 2007.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E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0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CASTILHO, A. T.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Nova Gramática do Português Brasileiro.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Ed. Contexto. 2010.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8F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4935.0" w:type="dxa"/>
              <w:jc w:val="left"/>
              <w:tblLayout w:type="fixed"/>
              <w:tblLook w:val="0000"/>
            </w:tblPr>
            <w:tblGrid>
              <w:gridCol w:w="454"/>
              <w:gridCol w:w="4481"/>
              <w:tblGridChange w:id="0">
                <w:tblGrid>
                  <w:gridCol w:w="454"/>
                  <w:gridCol w:w="4481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8F7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COMPLEMENTAR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9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A">
                  <w:pPr>
                    <w:jc w:val="both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OTHELO, G. A.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 gramática da frase em português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–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Algumas reflexões para a formalização da estrutura frasal em português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Ed. EDIPUCRS. Porto Alegre/RS, 2009.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B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C">
                  <w:pPr>
                    <w:jc w:val="both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JUBRAN, C. C. A. S.; KOCH, I. G. V.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Gramática do Português Culto Falado no Brasil: Construção do texto falado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– Ed. UNICAMP – Campinas, 2006. 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D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E">
                  <w:pPr>
                    <w:jc w:val="both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ARRUDA, E. P.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 Ciência da Leitura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ORG.: SNOWLING, M. J; HULME, C. Penso Editora, 2013.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8FF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0">
                  <w:pPr>
                    <w:jc w:val="both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PINTO, P. F.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O Novo Acordo Ortográfico da Língua Portuguesa.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Ed Leya. 2013.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1">
                  <w:pPr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2">
                  <w:pPr>
                    <w:jc w:val="both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FILHO, J. B.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Curso de Revisão Gramatical da Língua Portuguesa.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Ed. T+8 Ltda. Rio De Janeiro, 2008.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903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0113.0" w:type="dxa"/>
              <w:jc w:val="left"/>
              <w:tblLayout w:type="fixed"/>
              <w:tblLook w:val="0000"/>
            </w:tblPr>
            <w:tblGrid>
              <w:gridCol w:w="454"/>
              <w:gridCol w:w="9659"/>
              <w:tblGridChange w:id="0">
                <w:tblGrid>
                  <w:gridCol w:w="454"/>
                  <w:gridCol w:w="9659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90A">
                  <w:pPr>
                    <w:jc w:val="center"/>
                    <w:rPr>
                      <w:rFonts w:ascii="Verdana" w:cs="Verdana" w:eastAsia="Verdana" w:hAnsi="Verdan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SUGERIDA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C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D">
                  <w:pPr>
                    <w:jc w:val="both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LEDUR, P. F.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Guia Prática da Nova Ortografia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. 2. Ed. Ed. AGE. Porto Alegre - RS, 2009.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E">
                  <w:pPr>
                    <w:rPr>
                      <w:rFonts w:ascii="Verdana" w:cs="Verdana" w:eastAsia="Verdana" w:hAnsi="Verdana"/>
                      <w:sz w:val="18"/>
                      <w:szCs w:val="18"/>
                      <w:highlight w:val="yellow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90F">
                  <w:pPr>
                    <w:jc w:val="both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AZEVEDO, J. C.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Escrevendo pela nova ortografia: como usar as regras do novo acordo ortográfico da língua portuguesa.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Ed. PubliFolha. 2008. </w:t>
                  </w:r>
                </w:p>
              </w:tc>
            </w:tr>
          </w:tbl>
          <w:p w:rsidR="00000000" w:rsidDel="00000000" w:rsidP="00000000" w:rsidRDefault="00000000" w:rsidRPr="00000000" w14:paraId="0000091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2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APÊNDICE B – DISCIPLINAS DO 2º SEMESTRE</w:t>
    </w:r>
  </w:p>
  <w:p w:rsidR="00000000" w:rsidDel="00000000" w:rsidP="00000000" w:rsidRDefault="00000000" w:rsidRPr="00000000" w14:paraId="000009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2.png"/><Relationship Id="rId21" Type="http://schemas.openxmlformats.org/officeDocument/2006/relationships/image" Target="media/image6.png"/><Relationship Id="rId24" Type="http://schemas.openxmlformats.org/officeDocument/2006/relationships/image" Target="media/image11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header" Target="header1.xml"/><Relationship Id="rId25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5.png"/><Relationship Id="rId7" Type="http://schemas.openxmlformats.org/officeDocument/2006/relationships/image" Target="media/image12.png"/><Relationship Id="rId8" Type="http://schemas.openxmlformats.org/officeDocument/2006/relationships/image" Target="media/image3.png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hyperlink" Target="http://mtm.grad.ufsc.br/files/2014/04/C%C3%A1lculo-I.pdf" TargetMode="External"/><Relationship Id="rId12" Type="http://schemas.openxmlformats.org/officeDocument/2006/relationships/hyperlink" Target="http://mtm.grad.ufsc.br/files/2014/04/Introdu%C3%A7%C3%A3o-ao-C%C3%A1lculo.pdf" TargetMode="External"/><Relationship Id="rId15" Type="http://schemas.openxmlformats.org/officeDocument/2006/relationships/hyperlink" Target="http://www.mat.ufmg.br/ead/acervo/livros/Introducao%20ao%20Calculo%20Diferencial.pdf" TargetMode="External"/><Relationship Id="rId14" Type="http://schemas.openxmlformats.org/officeDocument/2006/relationships/hyperlink" Target="http://mtm.grad.ufsc.br/files/2014/04/C%C3%A1lculo-II.pdf" TargetMode="External"/><Relationship Id="rId17" Type="http://schemas.openxmlformats.org/officeDocument/2006/relationships/image" Target="media/image14.png"/><Relationship Id="rId16" Type="http://schemas.openxmlformats.org/officeDocument/2006/relationships/image" Target="media/image10.png"/><Relationship Id="rId19" Type="http://schemas.openxmlformats.org/officeDocument/2006/relationships/hyperlink" Target="http://www.mat.ufmg.br/ead/acervo/livros/Fundamentos%20de%20Fisica%20I.pdf" TargetMode="External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